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EA4" w:rsidRDefault="000A0EA4" w:rsidP="000A0EA4">
      <w:pPr>
        <w:pStyle w:val="ConsPlusNormal"/>
        <w:jc w:val="right"/>
        <w:outlineLvl w:val="0"/>
      </w:pPr>
      <w:bookmarkStart w:id="0" w:name="_GoBack"/>
      <w:bookmarkEnd w:id="0"/>
      <w:r>
        <w:t>Приложение N 7</w:t>
      </w:r>
    </w:p>
    <w:p w:rsidR="000A0EA4" w:rsidRDefault="000A0EA4" w:rsidP="000A0EA4">
      <w:pPr>
        <w:pStyle w:val="ConsPlusNormal"/>
        <w:jc w:val="right"/>
      </w:pPr>
      <w:r>
        <w:t>к приказу ФАС России</w:t>
      </w:r>
    </w:p>
    <w:p w:rsidR="000A0EA4" w:rsidRDefault="000A0EA4" w:rsidP="000A0EA4">
      <w:pPr>
        <w:pStyle w:val="ConsPlusNormal"/>
        <w:jc w:val="right"/>
      </w:pPr>
      <w:r>
        <w:t>от 18.01.2019 N 38/19</w:t>
      </w:r>
    </w:p>
    <w:p w:rsidR="000A0EA4" w:rsidRDefault="000A0EA4" w:rsidP="000A0EA4">
      <w:pPr>
        <w:pStyle w:val="ConsPlusNormal"/>
        <w:jc w:val="right"/>
        <w:outlineLvl w:val="1"/>
      </w:pPr>
      <w:r>
        <w:t>Форма 2</w:t>
      </w:r>
    </w:p>
    <w:p w:rsidR="000A0EA4" w:rsidRDefault="000A0EA4" w:rsidP="000A0EA4">
      <w:pPr>
        <w:pStyle w:val="ConsPlusNormal"/>
        <w:ind w:firstLine="540"/>
        <w:jc w:val="both"/>
      </w:pP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Информация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об условиях, на которых осуществляется оказание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регулируемых услуг по транспортировке газа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>по газораспределительным сетям</w:t>
      </w:r>
    </w:p>
    <w:p w:rsidR="000A0EA4" w:rsidRDefault="000A0EA4" w:rsidP="000A0EA4">
      <w:pPr>
        <w:pStyle w:val="ConsPlusNormal"/>
        <w:jc w:val="center"/>
        <w:rPr>
          <w:b/>
        </w:rPr>
      </w:pPr>
      <w:r>
        <w:rPr>
          <w:b/>
        </w:rPr>
        <w:t xml:space="preserve">АО «Газпром газораспределение Смоленск» </w:t>
      </w:r>
    </w:p>
    <w:p w:rsidR="000A0EA4" w:rsidRDefault="000A0EA4" w:rsidP="000A0EA4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4"/>
        <w:gridCol w:w="5102"/>
        <w:gridCol w:w="1587"/>
        <w:gridCol w:w="1871"/>
      </w:tblGrid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N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Раскрываемая информация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Сведения о сроках направления заявки на заключение договора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Место размещения сведений в информационно-коммуникационной сети "Интернет"</w:t>
            </w:r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1.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Заявка на заключение договора транспортировки газа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Услуги по транспортировке газа оказываются в рамках договора поставки газа.</w:t>
            </w:r>
          </w:p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4D6981">
            <w:pPr>
              <w:pStyle w:val="ConsPlusNormal"/>
              <w:spacing w:line="276" w:lineRule="auto"/>
            </w:pPr>
            <w:hyperlink r:id="rId5" w:history="1">
              <w:r w:rsidR="000A0EA4">
                <w:rPr>
                  <w:rStyle w:val="a3"/>
                </w:rPr>
                <w:t>https://www.gas-smolensk.ru/finansovo-pravovaya_informaciya/raskritie_informacii/</w:t>
              </w:r>
            </w:hyperlink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2.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для обеспечения коммунально-бытовых нужд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3.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для прочих потребителей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0EA4" w:rsidTr="000A0EA4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4.</w:t>
            </w:r>
          </w:p>
        </w:tc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Договор на оказание услуг по транспортировке газа в транзитном потоке газораспределительной организации/потребителю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EA4" w:rsidRDefault="000A0EA4">
            <w:pPr>
              <w:pStyle w:val="ConsPlusNormal"/>
              <w:spacing w:line="276" w:lineRule="auto"/>
            </w:pPr>
            <w:r>
              <w:t>Сроки не установлены.</w:t>
            </w:r>
          </w:p>
        </w:tc>
        <w:tc>
          <w:tcPr>
            <w:tcW w:w="18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A0EA4" w:rsidRDefault="000A0E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0EA4" w:rsidRDefault="000A0EA4" w:rsidP="000A0EA4">
      <w:pPr>
        <w:pStyle w:val="ConsPlusNormal"/>
        <w:ind w:firstLine="540"/>
        <w:jc w:val="both"/>
      </w:pPr>
    </w:p>
    <w:p w:rsidR="000A0EA4" w:rsidRDefault="000A0EA4" w:rsidP="000A0EA4">
      <w:pPr>
        <w:pStyle w:val="ConsPlusNormal"/>
        <w:jc w:val="both"/>
      </w:pPr>
    </w:p>
    <w:p w:rsidR="00FD58EE" w:rsidRDefault="004D6981"/>
    <w:sectPr w:rsidR="00FD58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EA4"/>
    <w:rsid w:val="000111AC"/>
    <w:rsid w:val="000A0EA4"/>
    <w:rsid w:val="004D6981"/>
    <w:rsid w:val="00E96194"/>
    <w:rsid w:val="00F01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EA4"/>
    <w:rPr>
      <w:color w:val="0000FF"/>
      <w:u w:val="single"/>
    </w:rPr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EA4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0A0EA4"/>
    <w:rPr>
      <w:color w:val="0000FF"/>
      <w:u w:val="single"/>
    </w:rPr>
  </w:style>
  <w:style w:type="paragraph" w:customStyle="1" w:styleId="ConsPlusNormal">
    <w:name w:val="ConsPlusNormal"/>
    <w:rsid w:val="000A0E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824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as-smolensk.ru/finansovo-pravovaya_informaciya/raskritie_informac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Волосенкова Оксана Викторовна</dc:creator>
  <cp:lastModifiedBy>Волосенкова Оксана Викторовна</cp:lastModifiedBy>
  <cp:revision>2</cp:revision>
  <dcterms:created xsi:type="dcterms:W3CDTF">2023-01-24T06:50:00Z</dcterms:created>
  <dcterms:modified xsi:type="dcterms:W3CDTF">2023-01-24T06:50:00Z</dcterms:modified>
</cp:coreProperties>
</file>